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3452"/>
              </w:tabs>
              <w:wordWrap/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b w:val="0"/>
                <w:lang w:eastAsia="zh-CN"/>
              </w:rPr>
            </w:pPr>
            <w:bookmarkStart w:id="0" w:name="紧急份号"/>
            <w:bookmarkEnd w:id="0"/>
            <w:r>
              <w:rPr>
                <w:rFonts w:hint="eastAsia" w:ascii="方正黑体_GBK" w:hAnsi="方正黑体_GBK" w:eastAsia="方正黑体_GBK"/>
                <w:b w:val="0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color w:val="auto"/>
                <w:lang w:eastAsia="zh-CN"/>
              </w:rPr>
            </w:pPr>
            <w:bookmarkStart w:id="1" w:name="紧急书签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both"/>
              <w:rPr>
                <w:rFonts w:hint="eastAsia" w:ascii="方正黑体_GBK" w:hAnsi="方正黑体_GBK" w:eastAsia="方正黑体_GBK"/>
                <w:color w:val="auto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exact"/>
          <w:jc w:val="center"/>
          <w:hidden/>
        </w:trPr>
        <w:tc>
          <w:tcPr>
            <w:tcW w:w="8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9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小标宋_GBK" w:eastAsia="方正小标宋_GBK"/>
                <w:color w:val="FF0000"/>
                <w:sz w:val="84"/>
              </w:rPr>
            </w:pPr>
            <w:r>
              <w:rPr>
                <w:rFonts w:hint="eastAsia" w:ascii="方正小标宋_GBK" w:hAnsi="方正小标宋_GBK" w:eastAsia="方正小标宋_GBK"/>
                <w:b w:val="0"/>
                <w:vanish/>
                <w:color w:val="EB410C"/>
                <w:spacing w:val="0"/>
                <w:w w:val="96"/>
                <w:kern w:val="2"/>
                <w:sz w:val="84"/>
                <w:lang w:val="en-US" w:eastAsia="zh-CN"/>
              </w:rPr>
              <w:t>重庆市电机工程学会文件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/>
                <w:b/>
                <w:color w:val="FF0000"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/>
                <w:lang w:eastAsia="zh-CN"/>
              </w:rPr>
            </w:pPr>
            <w:bookmarkStart w:id="2" w:name="文件字号"/>
            <w:r>
              <w:rPr>
                <w:rFonts w:hint="eastAsia" w:ascii="方正仿宋_GBK" w:hAnsi="方正仿宋_GBK" w:eastAsia="方正仿宋_GBK"/>
                <w:lang w:eastAsia="zh-CN"/>
              </w:rPr>
              <w:t>渝电机发〔202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/>
                <w:lang w:eastAsia="zh-CN"/>
              </w:rPr>
              <w:t>〕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/>
                <w:lang w:eastAsia="zh-CN"/>
              </w:rPr>
              <w:t>号</w:t>
            </w:r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/>
                <w:b/>
                <w:sz w:val="21"/>
              </w:rPr>
            </w:pPr>
            <w:r>
              <w:rPr>
                <w:rFonts w:ascii="仿宋_GB2312"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139065</wp:posOffset>
                      </wp:positionV>
                      <wp:extent cx="561530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30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EB410C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pt;margin-top:10.95pt;height:0.05pt;width:442.15pt;mso-position-vertical-relative:page;z-index:251658240;mso-width-relative:page;mso-height-relative:page;" filled="f" stroked="t" coordsize="21600,21600" o:gfxdata="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uBfBrVAAAABwEA&#10;AA8AAAAAAAAAAQAgAAAAIgAAAGRycy9kb3ducmV2LnhtbFBLAQIUABQAAAAIAIdO4kDVMKeO5AEA&#10;AKcDAAAOAAAAAAAAAAEAIAAAACQBAABkcnMvZTJvRG9jLnhtbFBLBQYAAAAABgAGAFkBAAB6BQAA&#10;AAA=&#10;">
                      <v:fill on="f" focussize="0,0"/>
                      <v:stroke weight="1.25pt" color="#EB410C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仿宋_GB2312"/>
                <w:b/>
                <w:sz w:val="4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w w:val="99"/>
                <w:lang w:eastAsia="zh-CN"/>
              </w:rPr>
            </w:pPr>
            <w:r>
              <w:rPr>
                <w:rFonts w:hint="eastAsia"/>
                <w:w w:val="99"/>
                <w:lang w:eastAsia="zh-CN"/>
              </w:rPr>
              <w:t>关于召开重庆市电机工程学会</w:t>
            </w:r>
            <w:r>
              <w:rPr>
                <w:rFonts w:hint="eastAsia"/>
                <w:w w:val="99"/>
                <w:lang w:val="en-US" w:eastAsia="zh-CN"/>
              </w:rPr>
              <w:t>2021年度工作会暨首届“渝电菁英”大赛决赛的通知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8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方正仿宋_GBK"/>
              </w:rPr>
            </w:pPr>
            <w:r>
              <w:rPr>
                <w:rFonts w:hint="eastAsia"/>
                <w:lang w:eastAsia="zh-CN"/>
              </w:rPr>
              <w:t>各会员单位、相关代表</w:t>
            </w:r>
            <w:r>
              <w:rPr>
                <w:rFonts w:hint="eastAsia" w:ascii="方正仿宋_GBK" w:hAnsi="方正仿宋_GBK" w:eastAsia="方正仿宋_GBK"/>
                <w:lang w:eastAsia="zh-CN"/>
              </w:rPr>
              <w:t>：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/>
          <w:b w:val="0"/>
          <w:bCs w:val="0"/>
          <w:sz w:val="32"/>
        </w:rPr>
      </w:pPr>
      <w:r>
        <w:rPr>
          <w:rFonts w:hint="eastAsia"/>
          <w:sz w:val="32"/>
          <w:szCs w:val="22"/>
          <w:lang w:eastAsia="zh-CN"/>
        </w:rPr>
        <w:t>学会</w:t>
      </w:r>
      <w:r>
        <w:rPr>
          <w:rFonts w:hint="eastAsia" w:ascii="方正仿宋_GBK" w:hAnsi="方正仿宋_GBK" w:eastAsia="方正仿宋_GBK"/>
          <w:sz w:val="32"/>
        </w:rPr>
        <w:t>决定召开</w:t>
      </w:r>
      <w:r>
        <w:rPr>
          <w:rFonts w:hint="eastAsia"/>
          <w:sz w:val="32"/>
          <w:lang w:val="en-US" w:eastAsia="zh-CN"/>
        </w:rPr>
        <w:t>2021年度工作会</w:t>
      </w:r>
      <w:r>
        <w:rPr>
          <w:rFonts w:hint="eastAsia" w:ascii="方正仿宋_GBK" w:hAnsi="方正仿宋_GBK" w:eastAsia="方正仿宋_GBK"/>
          <w:sz w:val="32"/>
        </w:rPr>
        <w:t>暨</w:t>
      </w:r>
      <w:r>
        <w:rPr>
          <w:rFonts w:hint="eastAsia"/>
          <w:sz w:val="32"/>
          <w:lang w:eastAsia="zh-CN"/>
        </w:rPr>
        <w:t>首届“渝电菁英”大赛</w:t>
      </w:r>
      <w:r>
        <w:rPr>
          <w:rFonts w:hint="eastAsia"/>
          <w:sz w:val="32"/>
          <w:lang w:val="en-US" w:eastAsia="zh-CN"/>
        </w:rPr>
        <w:t>决赛</w:t>
      </w:r>
      <w:r>
        <w:rPr>
          <w:rFonts w:hint="eastAsia" w:ascii="方正仿宋_GBK" w:hAnsi="方正仿宋_GBK" w:eastAsia="方正仿宋_GBK"/>
          <w:b w:val="0"/>
          <w:bCs w:val="0"/>
          <w:sz w:val="32"/>
        </w:rPr>
        <w:t>。有关事宜通知如下：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会议时间：5月13日（周四）14:15～18:00，其中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1.常务理事会：14:15～15:00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2.年度工作会暨首届“渝电菁英”决赛：15:00～18:00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重庆维景国际大酒店（重庆市渝北区金开大道1598号）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1.常务理事会：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学会领导、常务理事、监事长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2.年度工作会暨首届</w:t>
      </w:r>
      <w:bookmarkStart w:id="7" w:name="_GoBack"/>
      <w:bookmarkEnd w:id="7"/>
      <w:r>
        <w:rPr>
          <w:rFonts w:hint="eastAsia"/>
          <w:szCs w:val="22"/>
          <w:lang w:val="en-US" w:eastAsia="zh-CN"/>
        </w:rPr>
        <w:t>“渝电菁英”决赛：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全体代表（见附件2）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1.会议报到时间：13:30～14:50。请常务理事会参会代表14:10前报到。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2.参会人员名单请见附件2，获奖代表另行通知。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3.会议期间住宿统一安排，费用回本单位报销。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4.会场酒店距离轨道交通3号线园博园站步行约500米，距5号线园博中心站约900米。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5.请按附件格式报送参会回执，于5月11日（周二）18:00前将回执发送至cqsee100@163.com邮箱（外网）或gwcqdl-djgcxh@cq.sgcc.com.cn（国网内网）。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6.请参会人员严格遵守新冠防疫有关规定，会议期间全程佩戴口罩。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7.联系人：季巧宇　023-63682618　19923785009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　　　何　欣　023-67039610　15823034280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leftChars="200" w:hanging="1280" w:hangingChars="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附件：1.重庆市电机工程学会2021年度工作会暨首届“渝电菁英”大赛决赛参会回执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leftChars="500" w:hanging="320" w:hanging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2.参会人员名单</w:t>
      </w:r>
      <w:r>
        <w:rPr>
          <w:rFonts w:hint="eastAsia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 w:val="0"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1024" w:rightChars="32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  <w:bookmarkStart w:id="3" w:name="附件标签"/>
      <w:bookmarkEnd w:id="3"/>
      <w:r>
        <w:rPr>
          <w:rFonts w:hint="eastAsia"/>
          <w:lang w:eastAsia="zh-CN"/>
        </w:rPr>
        <w:t>重庆市电机工程学会</w:t>
      </w:r>
    </w:p>
    <w:p>
      <w:pPr>
        <w:keepNext w:val="0"/>
        <w:keepLines w:val="0"/>
        <w:pageBreakBefore w:val="0"/>
        <w:widowControl w:val="0"/>
        <w:kinsoku/>
        <w:wordWrap w:val="0"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Chars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  <w:bookmarkStart w:id="4" w:name="中文签发日期"/>
      <w:bookmarkEnd w:id="4"/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Time \@ "yyyy年M月d日"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2021年5月7日</w:t>
      </w:r>
      <w:r>
        <w:rPr>
          <w:rFonts w:hint="eastAsia"/>
          <w:lang w:val="en-US" w:eastAsia="zh-CN"/>
        </w:rPr>
        <w:fldChar w:fldCharType="end"/>
      </w:r>
      <w:r>
        <w:rPr>
          <w:rFonts w:hint="eastAsia" w:ascii="方正仿宋_GBK" w:hAnsi="方正仿宋_GBK" w:eastAsia="方正仿宋_GBK"/>
          <w:lang w:eastAsia="zh-CN"/>
        </w:rPr>
        <w:t>　　　　</w:t>
      </w:r>
    </w:p>
    <w:p>
      <w:pPr>
        <w:rPr>
          <w:rFonts w:hint="eastAsia" w:ascii="方正仿宋_GBK" w:hAnsi="方正仿宋_GBK" w:eastAsia="方正仿宋_GBK"/>
          <w:lang w:eastAsia="zh-CN"/>
        </w:rPr>
      </w:pPr>
      <w:r>
        <w:rPr>
          <w:rFonts w:hint="eastAsia" w:ascii="方正仿宋_GBK" w:hAnsi="方正仿宋_GBK" w:eastAsia="方正仿宋_GBK"/>
          <w:lang w:eastAsia="zh-CN"/>
        </w:rPr>
        <w:br w:type="page"/>
      </w:r>
    </w:p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5" w:name="印发范围"/>
      <w:r>
        <w:rPr>
          <w:rFonts w:hint="eastAsia"/>
          <w:lang w:val="en-US" w:eastAsia="zh-CN"/>
        </w:rPr>
        <w:t>附件1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sz w:val="40"/>
          <w:szCs w:val="18"/>
          <w:lang w:val="en-US" w:eastAsia="zh-CN"/>
        </w:rPr>
      </w:pPr>
      <w:r>
        <w:rPr>
          <w:rFonts w:hint="eastAsia"/>
          <w:sz w:val="40"/>
          <w:szCs w:val="18"/>
          <w:lang w:val="en-US" w:eastAsia="zh-CN"/>
        </w:rPr>
        <w:t>重庆市电机工程学会2021年度工作会暨</w:t>
      </w:r>
      <w:r>
        <w:rPr>
          <w:rFonts w:hint="eastAsia"/>
          <w:sz w:val="40"/>
          <w:szCs w:val="18"/>
          <w:lang w:val="en-US" w:eastAsia="zh-CN"/>
        </w:rPr>
        <w:br w:type="textWrapping"/>
      </w:r>
      <w:r>
        <w:rPr>
          <w:rFonts w:hint="eastAsia"/>
          <w:sz w:val="40"/>
          <w:szCs w:val="18"/>
          <w:lang w:val="en-US" w:eastAsia="zh-CN"/>
        </w:rPr>
        <w:t>首届“渝电菁英”大赛决赛参会回执</w:t>
      </w:r>
    </w:p>
    <w:p>
      <w:pPr>
        <w:rPr>
          <w:rFonts w:hint="eastAsia"/>
          <w:sz w:val="40"/>
          <w:szCs w:val="18"/>
          <w:lang w:val="en-US" w:eastAsia="zh-CN"/>
        </w:rPr>
      </w:pP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76"/>
        <w:gridCol w:w="1343"/>
        <w:gridCol w:w="1344"/>
        <w:gridCol w:w="157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学会职务</w:t>
            </w: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１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２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leftChars="200" w:hanging="480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rPr>
          <w:rFonts w:hint="eastAsia"/>
          <w:sz w:val="40"/>
          <w:szCs w:val="18"/>
          <w:lang w:val="en-US" w:eastAsia="zh-CN"/>
        </w:rPr>
      </w:pPr>
      <w:r>
        <w:rPr>
          <w:rFonts w:hint="eastAsia"/>
          <w:sz w:val="40"/>
          <w:szCs w:val="18"/>
          <w:lang w:val="en-US" w:eastAsia="zh-CN"/>
        </w:rPr>
        <w:br w:type="page"/>
      </w:r>
    </w:p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leftChars="200" w:hanging="480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参会代表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90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3783"/>
        <w:gridCol w:w="1237"/>
        <w:gridCol w:w="1237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Header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top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学会职务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朱晓岭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吕跃春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肖剑波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国网重庆电力安监部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陈莉波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国网重庆电力安监部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白困利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国网重庆电力互联网部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国网重庆电力互联网部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国网重庆电力建设部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周泽宏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国网重庆电力设备部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梁瑜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国网重庆电力设备部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周孟戈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国网重庆电力设备部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杨群英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监事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国网重庆电力营销部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高华军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国网重庆电力营销部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国网重庆调度控制中心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蒙永苹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国网重庆调度控制中心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韩思维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国网重庆调度控制中心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姚昊言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国网重庆技培中心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国网重庆技培中心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刘克恒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国网重庆电力办公室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国网重庆电科院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国网重庆电科院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张晓勇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国网重庆检修分公司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冉军德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国网重庆检修分公司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国网重庆建设公司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李自若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国网重庆建设公司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国网重庆经研院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康朋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国网重庆经研院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谭昊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国网重庆经研院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杨洪钦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国网重庆经研院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国网重庆客户服务中心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戴卫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国网重庆客户服务中心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宋丽丹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国网重庆物资分公司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张建中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国网重庆物资分公司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张叶鹏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国网重庆信通公司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国网重庆信通公司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钟淘淘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国网重庆综合服务中心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刘佳雄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国网重庆综合服务中心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吴代琴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国网重庆综合能源公司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国网重庆综合能源公司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重庆两江供电有限公司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陈开礼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重庆两江供电有限公司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黄惠兰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重庆兴源物业管理公司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王大彪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重庆兴源物业管理公司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王晓辉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国网重庆北碚供电公司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李世勉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国网重庆北碚供电公司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鄢汉韬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国网重庆北碚供电公司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国网重庆璧山供电公司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国网重庆璧山供电公司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赵铁羽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国网重庆城口供电公司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国网重庆城口供电公司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王兴文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国网重庆大足供电公司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陈宏胜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国网重庆大足供电公司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国网重庆垫江供电公司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国网重庆垫江供电公司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夏达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彭诗倪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国网重庆奉节供电公司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刘良顺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国网重庆奉节供电公司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国网重庆合川供电公司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周南巧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国网重庆合川供电公司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孔飞飞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国网重庆江津区供电公司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谢旭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国网重庆江津区供电公司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方治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国网重庆开州供电公司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国网重庆开州供电公司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国网重庆南川供电公司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廖建强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国网重庆南川供电公司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秦耕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国网重庆彭水供电公司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国网重庆彭水供电公司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杨志学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国网重庆綦南供电公司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杨孝华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国网重庆綦南供电公司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国网重庆黔江供电公司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胡宗军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国网重庆黔江供电公司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国网重庆石柱供电公司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黄小伟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国网重庆石柱供电公司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杨玉智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马弢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邓小勇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国网重庆市区供电公司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谢兵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国网重庆市区供电公司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国网重庆铜梁供电公司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刘录东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国网重庆铜梁供电公司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陈静涛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国网重庆潼南供电公司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先正勇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国网重庆潼南供电公司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国网重庆万州供电公司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朱睿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国网重庆万州供电公司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黄海舟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国网重庆巫山供电公司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王国凡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国网重庆巫山供电公司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杨太国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国网重庆巫溪供电公司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苏丹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国网重庆巫溪供电公司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姜玮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国网重庆武隆供电公司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国网重庆武隆供电公司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国网重庆秀山供电公司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杨晓波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国网重庆秀山供电公司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国网重庆永川供电公司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国网重庆永川供电公司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国网重庆酉阳供电公司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国网重庆酉阳供电公司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国网重庆云阳供电公司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国网重庆云阳供电公司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董龙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国网重庆长寿供电公司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易鹏飞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国网重庆长寿供电公司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国网重庆忠县供电公司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叶开颜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国网重庆忠县供电公司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刘家秀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安锦民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潘宇峰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程丹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监事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李佳峰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联络员  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华能重庆珞璜发电有限责任公司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包英捷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华能重庆珞璜发电有限责任公司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陈飞云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华能重庆珞璜发电有限责任公司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彭文乾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华能重庆珞璜发电有限责任公司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张少勇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华能重庆两江燃机发电有限责任公司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吴昌兵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华能重庆两江燃机发电有限责任公司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向东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彭双群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杜云贵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夏渐强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副监事长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李道象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刘艳荣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国家电投远达环保工程有限公司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聂华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国家电投远达环保工程有限公司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周怡人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国家电投远达环保催化剂有限公司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刘显彬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国家电投远达环保催化剂有限公司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邓巧莲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国家电投远达水务有限公司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国家电投远达水务有限公司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国家电投远达环保重庆科技分公司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刘红盼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国家电投重庆电力有限公司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国家电投重庆电力有限公司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祁冲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国家电投重庆电力有限公司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罗新蕾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国家电投重庆电力有限公司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喻权中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监事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国家电投重庆电力有限公司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赵勤平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国家电投重庆白鹤发电有限公司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侯春生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国家电投重庆白鹤发电有限公司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王兵兵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国家电投重庆公司习水能源公司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刘勇先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国家电投重庆公司习水能源公司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国家电投重庆合川发电有限公司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李瑞平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国家电投重庆合川发电有限公司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国家电投重庆江口水电有限责任公司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邢建模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国家电投重庆江口水电有限责任公司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高金林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国家电投重庆狮子滩发电有限公司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岳宗科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国家电投重庆狮子滩发电有限公司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李黎明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中国大唐集团有限公司重庆分公司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中国大唐集团有限公司重庆分公司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监事长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中国大唐集团有限公司重庆分公司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中国大唐集团有限公司重庆分公司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向征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中国大唐集团有限公司重庆分公司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杨耀武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中国大唐集团渝能（集团）有限公司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宋质根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重庆大唐国际彭水水电开发有限公司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周奋强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重庆大唐国际彭水水电开发有限公司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重庆大唐国际彭水水电开发有限公司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谭小华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重庆大唐国际石柱发电有限责任公司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王卫军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重庆大唐国际石柱发电有限责任公司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李海永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重庆大唐国际武隆水电开发有限公司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廖峻峰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重庆大唐国际武隆水电开发有限公司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陈文华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谢开贵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陈伟根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杜雄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付志红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蒋兴良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司马文霞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姚陈果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雍静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张淮清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周念成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牛富丽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许俊峰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张志劲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专委会秘书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赵一舟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张兆天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重庆大学经济与工商管理学院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重庆大学经济与工商管理学院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汪锋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重庆大学经济与工商管理学院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重庆大学能源与动力工程学院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重庆大学能源与动力工程学院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重庆大学能源与动力工程学院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冉景煜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重庆大学能源与动力工程学院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重庆大学自动化学院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戴欣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重庆大学自动化学院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陈丰伟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重庆大学弘深学院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唐胜利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重庆ABB变压器有限公司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刘龙明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副理事长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重庆ABB变压器有限公司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电工技术杂志社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徐书令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电工技术杂志社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国核电力规划设计研究院重庆有限公司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李政民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国核电力规划设计研究院重庆有限公司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粟增德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国核电力规划设计研究院重庆有限公司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“渝电菁英”决赛选手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神华国能集团有限公司重庆发电厂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神华国能集团有限公司重庆发电厂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张永鹏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西南大学工程技术学院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祝诗平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西南大学工程技术学院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西南大学工程技术学院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顾家弟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彭登春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王秋红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蒋东荣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陈鸿雁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重庆赛力盟电机有限责任公司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张济文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重庆赛力盟电机有限责任公司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舒玉琴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重庆樱花能源科技有限公司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重庆樱花能源科技有限公司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ABB电网投资（中国）有限公司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尹洪强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国家能源集团重庆恒泰发电有限公司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何运忠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国家能源集团重庆恒泰发电有限公司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贺峰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傅江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李常俊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英大泰和财产保险股份有限公司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英大泰和财产保险股份有限公司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卓娇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中国电建集团重庆工程有限公司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中国电建集团重庆工程有限公司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薛潇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中国人民解放军陆军工程大学通信士官学校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中煤科工重庆设计研究院（集团）有限公司电力工程设计院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余斌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中煤科工重庆设计研究院（集团）有限公司电力工程设计院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李晨华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中冶赛迪电气技术有限公司重庆分公司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周有为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中冶赛迪电气技术有限公司重庆分公司　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何小红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重庆川东电力集团有限责任公司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杨作祥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重庆川东电力集团有限责任公司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重庆工商大学人工智能学院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秦华锋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重庆工商大学人工智能学院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范兴容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重庆广汇供电服务有限责任公司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重庆广汇供电服务有限责任公司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谢晓明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郑晓虹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重庆机电职业技术大学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吕中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重庆机电职业技术大学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殷秋菊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重庆交通大学机电与车辆工程学院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殷时蓉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重庆交通大学机电与车辆工程学院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孙世政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许艳英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许弟建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庄凯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重庆南瑞博瑞变压器有限公司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重庆南瑞博瑞变压器有限公司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唐雪松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重庆市行业协会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赵晓勇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重庆市行业协会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吴建荣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重庆市科源能源技术发展有限公司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胡灵松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重庆市科源能源技术发展有限公司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燕夏昱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重庆市送变电工程有限公司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李贤初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重庆市送变电工程有限公司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张明铭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段正忠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张明钱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重庆水轮机厂有限责任公司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邹振江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重庆水轮机厂有限责任公司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姜承佳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熊必润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邹红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重庆文理学院电子电气工程学院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杨守良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重庆文理学院电子电气工程学院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颜永龙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段盼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重庆渝浩水电开发有限公司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重庆渝浩水电开发有限公司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重庆市电机工程学会秘书处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李福昌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重庆市电机工程学会秘书处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聂静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重庆市电机工程学会秘书处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刘孝先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重庆市电机工程学会秘书处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重庆市电机工程学会秘书处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邓渝生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重庆市电机工程学会秘书处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伏进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重庆市电机工程学会秘书处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谢刚文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理事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bidi w:val="0"/>
        <w:rPr>
          <w:rFonts w:hint="eastAsia" w:ascii="方正黑体_GBK" w:hAnsi="方正黑体_GBK" w:eastAsia="方正黑体_GBK" w:cs="方正黑体_GBK"/>
          <w:szCs w:val="22"/>
          <w:lang w:val="en-US" w:eastAsia="zh-CN"/>
        </w:rPr>
      </w:pPr>
    </w:p>
    <w:bookmarkEnd w:id="5"/>
    <w:tbl>
      <w:tblPr>
        <w:tblStyle w:val="8"/>
        <w:tblpPr w:leftFromText="180" w:rightFromText="180" w:tblpXSpec="center" w:tblpYSpec="bottom"/>
        <w:tblOverlap w:val="never"/>
        <w:tblW w:w="8843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8"/>
        <w:gridCol w:w="367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重庆市电机工程学会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bookmarkStart w:id="6" w:name="印发日期"/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Time \@ "yyyy年M月d日"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2021年5月7日</w:t>
            </w:r>
            <w:r>
              <w:rPr>
                <w:rFonts w:hint="eastAsia"/>
                <w:lang w:eastAsia="zh-CN"/>
              </w:rPr>
              <w:fldChar w:fldCharType="end"/>
            </w:r>
            <w:bookmarkEnd w:id="6"/>
            <w:r>
              <w:rPr>
                <w:rFonts w:hint="eastAsia"/>
              </w:rPr>
              <w:t>印发</w:t>
            </w:r>
            <w:r>
              <w:rPr>
                <w:rFonts w:hint="eastAsia"/>
                <w:lang w:eastAsia="zh-CN"/>
              </w:rPr>
              <w:t>　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-235585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ind w:left="0" w:leftChars="0" w:right="11" w:firstLine="0" w:firstLineChars="0"/>
                            <w:jc w:val="right"/>
                          </w:pP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楷体_GB2312" w:eastAsia="楷体_GB2312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5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OSNh1gAAAAgBAAAP&#10;AAAAAAAAAAEAIAAAACIAAABkcnMvZG93bnJldi54bWxQSwECFAAUAAAACACHTuJArz7aEBoCAAAh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left="0" w:leftChars="0" w:right="11" w:firstLine="0" w:firstLineChars="0"/>
                      <w:jc w:val="right"/>
                    </w:pP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1"/>
                        <w:rFonts w:hint="eastAsia" w:ascii="楷体_GB2312" w:eastAsia="楷体_GB2312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1455B"/>
    <w:rsid w:val="009148A6"/>
    <w:rsid w:val="04602A06"/>
    <w:rsid w:val="04622A53"/>
    <w:rsid w:val="051D7266"/>
    <w:rsid w:val="068968D6"/>
    <w:rsid w:val="08947A16"/>
    <w:rsid w:val="0A411B1A"/>
    <w:rsid w:val="0AEE2165"/>
    <w:rsid w:val="0B426327"/>
    <w:rsid w:val="0BED6D95"/>
    <w:rsid w:val="0CCA4775"/>
    <w:rsid w:val="0E5476B2"/>
    <w:rsid w:val="0E6A2CF7"/>
    <w:rsid w:val="0E7B3617"/>
    <w:rsid w:val="13A256DE"/>
    <w:rsid w:val="13F8166C"/>
    <w:rsid w:val="1527215F"/>
    <w:rsid w:val="17F86BE4"/>
    <w:rsid w:val="19054CCD"/>
    <w:rsid w:val="1B1478E9"/>
    <w:rsid w:val="1D963D2A"/>
    <w:rsid w:val="1DDE48F3"/>
    <w:rsid w:val="1EAE24D4"/>
    <w:rsid w:val="1EB1455B"/>
    <w:rsid w:val="1F08254A"/>
    <w:rsid w:val="22E15594"/>
    <w:rsid w:val="23784505"/>
    <w:rsid w:val="24651B83"/>
    <w:rsid w:val="24DA74E5"/>
    <w:rsid w:val="258924EF"/>
    <w:rsid w:val="25CA451D"/>
    <w:rsid w:val="27DA5251"/>
    <w:rsid w:val="2BED25BB"/>
    <w:rsid w:val="2D4357BB"/>
    <w:rsid w:val="2E340CC0"/>
    <w:rsid w:val="2EFC2422"/>
    <w:rsid w:val="3057450A"/>
    <w:rsid w:val="30BD7047"/>
    <w:rsid w:val="33A832B0"/>
    <w:rsid w:val="357D684B"/>
    <w:rsid w:val="376B3C79"/>
    <w:rsid w:val="387763DA"/>
    <w:rsid w:val="3ADC51F3"/>
    <w:rsid w:val="3BAF2087"/>
    <w:rsid w:val="3C7357D6"/>
    <w:rsid w:val="3C961003"/>
    <w:rsid w:val="3CB92FB8"/>
    <w:rsid w:val="3EED71F2"/>
    <w:rsid w:val="3F792264"/>
    <w:rsid w:val="40BD0D80"/>
    <w:rsid w:val="43097215"/>
    <w:rsid w:val="46553C81"/>
    <w:rsid w:val="485C7562"/>
    <w:rsid w:val="4B060F03"/>
    <w:rsid w:val="4BA508F6"/>
    <w:rsid w:val="4C9B5815"/>
    <w:rsid w:val="4E63176F"/>
    <w:rsid w:val="50BA3E38"/>
    <w:rsid w:val="51913207"/>
    <w:rsid w:val="529201D3"/>
    <w:rsid w:val="55EE7EF9"/>
    <w:rsid w:val="55F574B5"/>
    <w:rsid w:val="56BF5F5B"/>
    <w:rsid w:val="57974C2A"/>
    <w:rsid w:val="59FB5001"/>
    <w:rsid w:val="5A406768"/>
    <w:rsid w:val="5A752558"/>
    <w:rsid w:val="5C756ACB"/>
    <w:rsid w:val="5CA5370D"/>
    <w:rsid w:val="5CF33CE4"/>
    <w:rsid w:val="5ECC4CA1"/>
    <w:rsid w:val="60237592"/>
    <w:rsid w:val="62202121"/>
    <w:rsid w:val="64313FA7"/>
    <w:rsid w:val="653E4F66"/>
    <w:rsid w:val="656D45C7"/>
    <w:rsid w:val="662C2C32"/>
    <w:rsid w:val="67D700AF"/>
    <w:rsid w:val="686836B0"/>
    <w:rsid w:val="6BC773CA"/>
    <w:rsid w:val="6E86388A"/>
    <w:rsid w:val="6F1E767A"/>
    <w:rsid w:val="70BE5E90"/>
    <w:rsid w:val="71B862B5"/>
    <w:rsid w:val="73D52FA2"/>
    <w:rsid w:val="73FD3922"/>
    <w:rsid w:val="74F47075"/>
    <w:rsid w:val="778F01D1"/>
    <w:rsid w:val="7800767F"/>
    <w:rsid w:val="7869482F"/>
    <w:rsid w:val="79133EE3"/>
    <w:rsid w:val="79300662"/>
    <w:rsid w:val="79E96131"/>
    <w:rsid w:val="7ACA16A1"/>
    <w:rsid w:val="7E2F1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方正黑体_GBK" w:hAnsi="方正黑体_GBK" w:eastAsia="方正黑体_GBK" w:cs="Times New Roman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方正仿宋_GBK" w:hAnsi="方正仿宋_GBK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2020-10-28T09:24:00Z</dcterms:created>
  <dc:creator>季巧宇</dc:creator>
  <cp:lastModifiedBy>Administrator</cp:lastModifiedBy>
  <cp:lastPrinted>2021-05-07T01:43:36Z</cp:lastPrinted>
  <dcterms:modified xsi:type="dcterms:W3CDTF">2021-05-07T01:45:51Z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